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7E7" w:rsidRPr="00501D9B" w:rsidRDefault="00501D9B" w:rsidP="00501D9B">
      <w:pPr>
        <w:pStyle w:val="NoSpacing"/>
        <w:jc w:val="center"/>
        <w:rPr>
          <w:b/>
        </w:rPr>
      </w:pPr>
      <w:r w:rsidRPr="00501D9B">
        <w:rPr>
          <w:b/>
        </w:rPr>
        <w:t>TOWN OF CONCORD</w:t>
      </w:r>
    </w:p>
    <w:p w:rsidR="00501D9B" w:rsidRPr="00501D9B" w:rsidRDefault="00501D9B" w:rsidP="00501D9B">
      <w:pPr>
        <w:pStyle w:val="NoSpacing"/>
        <w:jc w:val="center"/>
        <w:rPr>
          <w:b/>
        </w:rPr>
      </w:pPr>
      <w:r w:rsidRPr="00501D9B">
        <w:rPr>
          <w:b/>
        </w:rPr>
        <w:t>TRAFFIC ORDINANCE-ARTICLE 6, PARKING REGULATIONS-SECTION 1</w:t>
      </w:r>
    </w:p>
    <w:p w:rsidR="00501D9B" w:rsidRDefault="00501D9B"/>
    <w:p w:rsidR="00501D9B" w:rsidRDefault="00596B13">
      <w:r>
        <w:t>On August 3r</w:t>
      </w:r>
      <w:r w:rsidR="00501D9B">
        <w:t xml:space="preserve">d, 2006 the Concord </w:t>
      </w:r>
      <w:proofErr w:type="spellStart"/>
      <w:r w:rsidR="00501D9B">
        <w:t>Selectboard</w:t>
      </w:r>
      <w:proofErr w:type="spellEnd"/>
      <w:r w:rsidR="00501D9B">
        <w:t xml:space="preserve"> adopted a Traffic Ordinance.  The purpose of this Ordinance is to establish special traffic and parking regulations on the public highways and right of ways within the Town of Concord, Vermont.</w:t>
      </w:r>
    </w:p>
    <w:p w:rsidR="00501D9B" w:rsidRDefault="00501D9B"/>
    <w:p w:rsidR="00501D9B" w:rsidRDefault="00501D9B">
      <w:r>
        <w:t>The full text of the Ordinance may be examined at these five (5) locations:</w:t>
      </w:r>
    </w:p>
    <w:p w:rsidR="00501D9B" w:rsidRDefault="00501D9B" w:rsidP="00501D9B">
      <w:pPr>
        <w:pStyle w:val="ListParagraph"/>
        <w:numPr>
          <w:ilvl w:val="0"/>
          <w:numId w:val="1"/>
        </w:numPr>
      </w:pPr>
      <w:r>
        <w:t>Municipal Building</w:t>
      </w:r>
    </w:p>
    <w:p w:rsidR="00501D9B" w:rsidRDefault="00501D9B" w:rsidP="00501D9B">
      <w:pPr>
        <w:pStyle w:val="ListParagraph"/>
        <w:numPr>
          <w:ilvl w:val="0"/>
          <w:numId w:val="1"/>
        </w:numPr>
      </w:pPr>
      <w:r>
        <w:t>Town Clerk’s Office</w:t>
      </w:r>
    </w:p>
    <w:p w:rsidR="00501D9B" w:rsidRDefault="00501D9B" w:rsidP="00501D9B">
      <w:pPr>
        <w:pStyle w:val="ListParagraph"/>
        <w:numPr>
          <w:ilvl w:val="0"/>
          <w:numId w:val="1"/>
        </w:numPr>
      </w:pPr>
      <w:r>
        <w:t>Concord Post Office</w:t>
      </w:r>
    </w:p>
    <w:p w:rsidR="00501D9B" w:rsidRDefault="00501D9B" w:rsidP="00501D9B">
      <w:pPr>
        <w:pStyle w:val="ListParagraph"/>
        <w:numPr>
          <w:ilvl w:val="0"/>
          <w:numId w:val="1"/>
        </w:numPr>
      </w:pPr>
      <w:r>
        <w:t>North Concord Post Office</w:t>
      </w:r>
    </w:p>
    <w:p w:rsidR="00501D9B" w:rsidRDefault="00501D9B" w:rsidP="00501D9B">
      <w:pPr>
        <w:pStyle w:val="ListParagraph"/>
        <w:numPr>
          <w:ilvl w:val="0"/>
          <w:numId w:val="1"/>
        </w:numPr>
      </w:pPr>
      <w:r>
        <w:t xml:space="preserve">Web Site </w:t>
      </w:r>
      <w:hyperlink r:id="rId5" w:history="1">
        <w:r w:rsidRPr="00F34471">
          <w:rPr>
            <w:rStyle w:val="Hyperlink"/>
          </w:rPr>
          <w:t>www.concordvt.us</w:t>
        </w:r>
      </w:hyperlink>
    </w:p>
    <w:p w:rsidR="00501D9B" w:rsidRDefault="00501D9B" w:rsidP="00501D9B">
      <w:r>
        <w:t>This Ordinance Amendment was adopted on December 2</w:t>
      </w:r>
      <w:r w:rsidRPr="00501D9B">
        <w:rPr>
          <w:vertAlign w:val="superscript"/>
        </w:rPr>
        <w:t>nd</w:t>
      </w:r>
      <w:r>
        <w:t>, 2025.  It will take effect on February 2</w:t>
      </w:r>
      <w:r w:rsidRPr="00501D9B">
        <w:rPr>
          <w:vertAlign w:val="superscript"/>
        </w:rPr>
        <w:t>nd</w:t>
      </w:r>
      <w:r>
        <w:t xml:space="preserve">, 2026, unless a petition signed by at least five percent (5%) of the voters of Concord is filled with the Town Clerk by </w:t>
      </w:r>
      <w:r w:rsidR="00596B13">
        <w:t>January 16</w:t>
      </w:r>
      <w:r w:rsidR="00596B13" w:rsidRPr="00596B13">
        <w:rPr>
          <w:vertAlign w:val="superscript"/>
        </w:rPr>
        <w:t>th</w:t>
      </w:r>
      <w:r w:rsidR="00596B13">
        <w:t xml:space="preserve">, 2026, asking for a vote to disprove the Amended Ordinance.  If a petition is received, the Concord </w:t>
      </w:r>
      <w:proofErr w:type="spellStart"/>
      <w:r w:rsidR="00596B13">
        <w:t>Selectboard</w:t>
      </w:r>
      <w:proofErr w:type="spellEnd"/>
      <w:r w:rsidR="00596B13">
        <w:t xml:space="preserve"> will warn a Special Meeting and the voters may vote on that question.  24 V.S.A. </w:t>
      </w:r>
      <w:r w:rsidR="00596B13">
        <w:rPr>
          <w:rFonts w:cstheme="minorHAnsi"/>
        </w:rPr>
        <w:t>§</w:t>
      </w:r>
      <w:r w:rsidR="00596B13">
        <w:t xml:space="preserve"> 1973.</w:t>
      </w:r>
    </w:p>
    <w:p w:rsidR="00596B13" w:rsidRDefault="00596B13" w:rsidP="00501D9B">
      <w:r>
        <w:t xml:space="preserve">The following named person has knowledge of the Ordinance and is available to answer questions:  </w:t>
      </w:r>
      <w:proofErr w:type="spellStart"/>
      <w:r>
        <w:t>Selectboard</w:t>
      </w:r>
      <w:proofErr w:type="spellEnd"/>
      <w:r>
        <w:t xml:space="preserve"> Administrative Assistant, Susan LaMadeleine, 802-695-1094, </w:t>
      </w:r>
      <w:proofErr w:type="spellStart"/>
      <w:r>
        <w:t>ext</w:t>
      </w:r>
      <w:proofErr w:type="spellEnd"/>
      <w:r>
        <w:t xml:space="preserve">: 2100, </w:t>
      </w:r>
      <w:hyperlink r:id="rId6" w:history="1">
        <w:r w:rsidRPr="00F34471">
          <w:rPr>
            <w:rStyle w:val="Hyperlink"/>
          </w:rPr>
          <w:t>adminasst@concordvt.org</w:t>
        </w:r>
      </w:hyperlink>
      <w:r>
        <w:t>, PO Box 317 Concord VT, 05824.</w:t>
      </w:r>
    </w:p>
    <w:p w:rsidR="00596B13" w:rsidRDefault="00596B13" w:rsidP="00596B13">
      <w:pPr>
        <w:pStyle w:val="NoSpacing"/>
      </w:pPr>
    </w:p>
    <w:p w:rsidR="00596B13" w:rsidRPr="00596B13" w:rsidRDefault="00596B13" w:rsidP="00596B13">
      <w:pPr>
        <w:pStyle w:val="NoSpacing"/>
        <w:jc w:val="center"/>
        <w:rPr>
          <w:b/>
        </w:rPr>
      </w:pPr>
      <w:r w:rsidRPr="00596B13">
        <w:rPr>
          <w:b/>
        </w:rPr>
        <w:t>AMENDMENT</w:t>
      </w:r>
    </w:p>
    <w:p w:rsidR="00596B13" w:rsidRPr="00596B13" w:rsidRDefault="00596B13" w:rsidP="00596B13">
      <w:pPr>
        <w:pStyle w:val="NoSpacing"/>
        <w:jc w:val="center"/>
        <w:rPr>
          <w:b/>
        </w:rPr>
      </w:pPr>
      <w:r w:rsidRPr="00596B13">
        <w:rPr>
          <w:b/>
        </w:rPr>
        <w:t>ARTICLE 6</w:t>
      </w:r>
    </w:p>
    <w:p w:rsidR="00596B13" w:rsidRDefault="00596B13" w:rsidP="00596B13">
      <w:pPr>
        <w:pStyle w:val="NoSpacing"/>
        <w:jc w:val="center"/>
        <w:rPr>
          <w:b/>
        </w:rPr>
      </w:pPr>
      <w:r w:rsidRPr="00596B13">
        <w:rPr>
          <w:b/>
        </w:rPr>
        <w:t>PARKING REGULATIONS</w:t>
      </w:r>
    </w:p>
    <w:p w:rsidR="00596B13" w:rsidRDefault="00596B13" w:rsidP="00596B13">
      <w:pPr>
        <w:pStyle w:val="NoSpacing"/>
        <w:jc w:val="center"/>
        <w:rPr>
          <w:b/>
        </w:rPr>
      </w:pPr>
    </w:p>
    <w:p w:rsidR="00596B13" w:rsidRPr="008835DB" w:rsidRDefault="00596B13" w:rsidP="00596B13">
      <w:r w:rsidRPr="00596B13">
        <w:rPr>
          <w:b/>
          <w:u w:val="single"/>
        </w:rPr>
        <w:t>Section 1</w:t>
      </w:r>
      <w:r w:rsidRPr="008835DB">
        <w:t>.  It shall be unlawful to park at any time on any of the traveled portion of any highway so as to obstruct</w:t>
      </w:r>
      <w:r w:rsidR="008835DB" w:rsidRPr="008835DB">
        <w:t xml:space="preserve"> traffic.</w:t>
      </w:r>
      <w:r w:rsidR="00A21A34">
        <w:t xml:space="preserve">   </w:t>
      </w:r>
      <w:r w:rsidR="00A21A34">
        <w:rPr>
          <w:rFonts w:ascii="Arial" w:hAnsi="Arial" w:cs="Arial"/>
          <w:b/>
          <w:bCs/>
          <w:color w:val="222222"/>
          <w:shd w:val="clear" w:color="auto" w:fill="FFFFFF"/>
        </w:rPr>
        <w:t>There shall be no overnight par</w:t>
      </w:r>
      <w:r w:rsidR="00A21A34">
        <w:rPr>
          <w:rFonts w:ascii="Arial" w:hAnsi="Arial" w:cs="Arial"/>
          <w:b/>
          <w:bCs/>
          <w:color w:val="222222"/>
          <w:shd w:val="clear" w:color="auto" w:fill="FFFFFF"/>
        </w:rPr>
        <w:t>king on Town-owned properties,</w:t>
      </w:r>
      <w:r w:rsidR="00A21A34">
        <w:rPr>
          <w:rFonts w:ascii="Arial" w:hAnsi="Arial" w:cs="Arial"/>
          <w:b/>
          <w:bCs/>
          <w:color w:val="222222"/>
          <w:shd w:val="clear" w:color="auto" w:fill="FFFFFF"/>
        </w:rPr>
        <w:t xml:space="preserve"> Parking Lots</w:t>
      </w:r>
      <w:r w:rsidR="00A21A34">
        <w:rPr>
          <w:rFonts w:ascii="Arial" w:hAnsi="Arial" w:cs="Arial"/>
          <w:b/>
          <w:bCs/>
          <w:color w:val="222222"/>
          <w:shd w:val="clear" w:color="auto" w:fill="FFFFFF"/>
        </w:rPr>
        <w:t xml:space="preserve"> or Town Right of Ways</w:t>
      </w:r>
      <w:r w:rsidR="00A21A34">
        <w:rPr>
          <w:rFonts w:ascii="Arial" w:hAnsi="Arial" w:cs="Arial"/>
          <w:b/>
          <w:bCs/>
          <w:color w:val="222222"/>
          <w:shd w:val="clear" w:color="auto" w:fill="FFFFFF"/>
        </w:rPr>
        <w:t>, with the except</w:t>
      </w:r>
      <w:r w:rsidR="00A21A34">
        <w:rPr>
          <w:rFonts w:ascii="Arial" w:hAnsi="Arial" w:cs="Arial"/>
          <w:b/>
          <w:bCs/>
          <w:color w:val="222222"/>
          <w:shd w:val="clear" w:color="auto" w:fill="FFFFFF"/>
        </w:rPr>
        <w:t>ion of on-duty Town employees.</w:t>
      </w:r>
      <w:bookmarkStart w:id="0" w:name="_GoBack"/>
      <w:bookmarkEnd w:id="0"/>
    </w:p>
    <w:p w:rsidR="00596B13" w:rsidRDefault="00596B13" w:rsidP="00501D9B"/>
    <w:sectPr w:rsidR="00596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445C2"/>
    <w:multiLevelType w:val="hybridMultilevel"/>
    <w:tmpl w:val="E6FE2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9B"/>
    <w:rsid w:val="00501D9B"/>
    <w:rsid w:val="00596B13"/>
    <w:rsid w:val="008835DB"/>
    <w:rsid w:val="00A207E7"/>
    <w:rsid w:val="00A2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ABDC0-8B0C-45D4-BE91-58EB3CFB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1D9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1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1D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asst@concordvt.org" TargetMode="External"/><Relationship Id="rId5" Type="http://schemas.openxmlformats.org/officeDocument/2006/relationships/hyperlink" Target="http://www.concordvt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LaMadeleine</dc:creator>
  <cp:keywords/>
  <dc:description/>
  <cp:lastModifiedBy>Sue LaMadeleine</cp:lastModifiedBy>
  <cp:revision>5</cp:revision>
  <dcterms:created xsi:type="dcterms:W3CDTF">2025-11-17T13:06:00Z</dcterms:created>
  <dcterms:modified xsi:type="dcterms:W3CDTF">2025-11-17T13:57:00Z</dcterms:modified>
</cp:coreProperties>
</file>